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D4D" w:rsidRDefault="00F44ABB" w:rsidP="00253894">
      <w:pPr>
        <w:spacing w:line="264" w:lineRule="auto"/>
        <w:contextualSpacing/>
        <w:jc w:val="both"/>
        <w:rPr>
          <w:rFonts w:ascii="Arial" w:hAnsi="Arial" w:cs="Arial"/>
          <w:b/>
          <w:caps/>
          <w:sz w:val="24"/>
          <w:szCs w:val="24"/>
          <w:u w:val="single"/>
        </w:rPr>
      </w:pPr>
      <w:r w:rsidRPr="00AC5DDF">
        <w:rPr>
          <w:rFonts w:ascii="Arial" w:hAnsi="Arial" w:cs="Arial"/>
          <w:b/>
          <w:caps/>
          <w:sz w:val="24"/>
          <w:szCs w:val="24"/>
          <w:u w:val="single"/>
        </w:rPr>
        <w:t>Traffic Signal Detail Sheet Notes</w:t>
      </w:r>
    </w:p>
    <w:p w:rsidR="00F93717" w:rsidRDefault="00F93717" w:rsidP="00253894">
      <w:pPr>
        <w:spacing w:line="264" w:lineRule="auto"/>
        <w:contextualSpacing/>
        <w:jc w:val="both"/>
        <w:rPr>
          <w:rFonts w:ascii="Arial" w:hAnsi="Arial" w:cs="Arial"/>
          <w:b/>
          <w:caps/>
          <w:sz w:val="24"/>
          <w:szCs w:val="24"/>
          <w:u w:val="single"/>
        </w:rPr>
      </w:pPr>
    </w:p>
    <w:p w:rsidR="00F44ABB" w:rsidRDefault="006A6D06" w:rsidP="00253894">
      <w:pPr>
        <w:spacing w:line="264" w:lineRule="auto"/>
        <w:contextualSpacing/>
        <w:jc w:val="both"/>
        <w:rPr>
          <w:rFonts w:ascii="Arial" w:hAnsi="Arial" w:cs="Arial"/>
          <w:b/>
          <w:caps/>
          <w:sz w:val="24"/>
          <w:szCs w:val="24"/>
        </w:rPr>
      </w:pPr>
      <w:r>
        <w:rPr>
          <w:rFonts w:ascii="Arial" w:hAnsi="Arial" w:cs="Arial"/>
          <w:b/>
          <w:caps/>
          <w:sz w:val="24"/>
          <w:szCs w:val="24"/>
        </w:rPr>
        <w:t>Controller Programming Notes</w:t>
      </w:r>
    </w:p>
    <w:p w:rsidR="00F93717" w:rsidRDefault="00F93717" w:rsidP="00253894">
      <w:pPr>
        <w:spacing w:line="264" w:lineRule="auto"/>
        <w:contextualSpacing/>
        <w:jc w:val="both"/>
        <w:rPr>
          <w:rFonts w:ascii="Arial" w:hAnsi="Arial" w:cs="Arial"/>
          <w:b/>
          <w:caps/>
          <w:sz w:val="24"/>
          <w:szCs w:val="24"/>
        </w:rPr>
      </w:pPr>
    </w:p>
    <w:p w:rsidR="00F93717" w:rsidRPr="00F93717" w:rsidRDefault="00F93717" w:rsidP="00F93717">
      <w:pPr>
        <w:spacing w:line="264" w:lineRule="auto"/>
        <w:jc w:val="both"/>
        <w:rPr>
          <w:rFonts w:ascii="Bookman Old Style" w:hAnsi="Bookman Old Style" w:cs="Arial"/>
          <w:i/>
          <w:color w:val="FF0000"/>
          <w:sz w:val="24"/>
          <w:szCs w:val="24"/>
        </w:rPr>
      </w:pPr>
      <w:r w:rsidRPr="00F93717">
        <w:rPr>
          <w:rFonts w:ascii="Bookman Old Style" w:hAnsi="Bookman Old Style" w:cs="Arial"/>
          <w:i/>
          <w:color w:val="FF0000"/>
          <w:sz w:val="24"/>
          <w:szCs w:val="24"/>
        </w:rPr>
        <w:t xml:space="preserve">Designer instructions: </w:t>
      </w:r>
      <w:r w:rsidR="00BC7EF1">
        <w:rPr>
          <w:rFonts w:ascii="Bookman Old Style" w:hAnsi="Bookman Old Style" w:cs="Arial"/>
          <w:i/>
          <w:color w:val="FF0000"/>
          <w:sz w:val="24"/>
          <w:szCs w:val="24"/>
        </w:rPr>
        <w:t>Notes 1 through 5 should be included on most plans. When a note is not needed, “N/A” shall be inserted beside the unused note number.</w:t>
      </w:r>
      <w:r>
        <w:rPr>
          <w:rFonts w:ascii="Bookman Old Style" w:hAnsi="Bookman Old Style" w:cs="Arial"/>
          <w:i/>
          <w:color w:val="FF0000"/>
          <w:sz w:val="24"/>
          <w:szCs w:val="24"/>
        </w:rPr>
        <w:t xml:space="preserve"> </w:t>
      </w:r>
    </w:p>
    <w:p w:rsidR="00F44ABB" w:rsidRPr="00095384" w:rsidRDefault="00F44ABB" w:rsidP="00253894">
      <w:pPr>
        <w:pStyle w:val="ListParagraph"/>
        <w:numPr>
          <w:ilvl w:val="0"/>
          <w:numId w:val="1"/>
        </w:numPr>
        <w:spacing w:line="264" w:lineRule="auto"/>
        <w:jc w:val="both"/>
        <w:rPr>
          <w:rFonts w:ascii="Arial" w:hAnsi="Arial" w:cs="Arial"/>
          <w:caps/>
          <w:sz w:val="24"/>
          <w:szCs w:val="24"/>
        </w:rPr>
      </w:pPr>
      <w:r w:rsidRPr="00095384">
        <w:rPr>
          <w:rFonts w:ascii="Arial" w:hAnsi="Arial" w:cs="Arial"/>
          <w:caps/>
          <w:sz w:val="24"/>
          <w:szCs w:val="24"/>
        </w:rPr>
        <w:t>Set malfunction management unit (MMU) for 10 sec flash.</w:t>
      </w:r>
    </w:p>
    <w:p w:rsidR="00F44ABB" w:rsidRPr="00095384" w:rsidRDefault="00F44ABB" w:rsidP="00253894">
      <w:pPr>
        <w:pStyle w:val="ListParagraph"/>
        <w:numPr>
          <w:ilvl w:val="0"/>
          <w:numId w:val="1"/>
        </w:numPr>
        <w:spacing w:line="264" w:lineRule="auto"/>
        <w:jc w:val="both"/>
        <w:rPr>
          <w:rFonts w:ascii="Arial" w:hAnsi="Arial" w:cs="Arial"/>
          <w:caps/>
          <w:sz w:val="24"/>
          <w:szCs w:val="24"/>
        </w:rPr>
      </w:pPr>
      <w:r w:rsidRPr="00095384">
        <w:rPr>
          <w:rFonts w:ascii="Arial" w:hAnsi="Arial" w:cs="Arial"/>
          <w:caps/>
          <w:sz w:val="24"/>
          <w:szCs w:val="24"/>
        </w:rPr>
        <w:t>Initialize in Ø2 and Ø6 green.</w:t>
      </w:r>
    </w:p>
    <w:p w:rsidR="00F44ABB" w:rsidRPr="00095384" w:rsidRDefault="00F44ABB" w:rsidP="00253894">
      <w:pPr>
        <w:pStyle w:val="ListParagraph"/>
        <w:numPr>
          <w:ilvl w:val="0"/>
          <w:numId w:val="1"/>
        </w:numPr>
        <w:spacing w:line="264" w:lineRule="auto"/>
        <w:jc w:val="both"/>
        <w:rPr>
          <w:rFonts w:ascii="Arial" w:hAnsi="Arial" w:cs="Arial"/>
          <w:caps/>
          <w:sz w:val="24"/>
          <w:szCs w:val="24"/>
        </w:rPr>
      </w:pPr>
      <w:r w:rsidRPr="00095384">
        <w:rPr>
          <w:rFonts w:ascii="Arial" w:hAnsi="Arial" w:cs="Arial"/>
          <w:caps/>
          <w:sz w:val="24"/>
          <w:szCs w:val="24"/>
        </w:rPr>
        <w:t>Enable dual entry. Activate Ø4 and Ø8.</w:t>
      </w:r>
    </w:p>
    <w:p w:rsidR="00F44ABB" w:rsidRPr="00095384" w:rsidRDefault="00F44ABB" w:rsidP="00253894">
      <w:pPr>
        <w:pStyle w:val="ListParagraph"/>
        <w:numPr>
          <w:ilvl w:val="0"/>
          <w:numId w:val="1"/>
        </w:numPr>
        <w:spacing w:line="264" w:lineRule="auto"/>
        <w:jc w:val="both"/>
        <w:rPr>
          <w:rFonts w:ascii="Arial" w:hAnsi="Arial" w:cs="Arial"/>
          <w:caps/>
          <w:sz w:val="24"/>
          <w:szCs w:val="24"/>
        </w:rPr>
      </w:pPr>
      <w:r w:rsidRPr="00095384">
        <w:rPr>
          <w:rFonts w:ascii="Arial" w:hAnsi="Arial" w:cs="Arial"/>
          <w:caps/>
          <w:sz w:val="24"/>
          <w:szCs w:val="24"/>
        </w:rPr>
        <w:t>Enable simultaneous gap out. Activate Ø2, Ø4, Ø6, and Ø8.</w:t>
      </w:r>
    </w:p>
    <w:p w:rsidR="00F44ABB" w:rsidRPr="00095384" w:rsidRDefault="00F44ABB" w:rsidP="00253894">
      <w:pPr>
        <w:pStyle w:val="ListParagraph"/>
        <w:numPr>
          <w:ilvl w:val="0"/>
          <w:numId w:val="1"/>
        </w:numPr>
        <w:spacing w:line="264" w:lineRule="auto"/>
        <w:jc w:val="both"/>
        <w:rPr>
          <w:rFonts w:ascii="Arial" w:hAnsi="Arial" w:cs="Arial"/>
          <w:caps/>
          <w:sz w:val="24"/>
          <w:szCs w:val="24"/>
        </w:rPr>
      </w:pPr>
      <w:r w:rsidRPr="00095384">
        <w:rPr>
          <w:rFonts w:ascii="Arial" w:hAnsi="Arial" w:cs="Arial"/>
          <w:caps/>
          <w:sz w:val="24"/>
          <w:szCs w:val="24"/>
        </w:rPr>
        <w:t>Enable Ped Re-Service and Rest in Walk for Ø2 and Ø6.</w:t>
      </w:r>
    </w:p>
    <w:p w:rsidR="00DD63E6" w:rsidRPr="00095384" w:rsidRDefault="00DD63E6" w:rsidP="00253894">
      <w:pPr>
        <w:pStyle w:val="ListParagraph"/>
        <w:spacing w:line="264" w:lineRule="auto"/>
        <w:jc w:val="both"/>
        <w:rPr>
          <w:rFonts w:ascii="Arial" w:hAnsi="Arial" w:cs="Arial"/>
          <w:caps/>
          <w:sz w:val="24"/>
          <w:szCs w:val="24"/>
        </w:rPr>
      </w:pPr>
    </w:p>
    <w:p w:rsidR="00DD63E6" w:rsidRPr="00AC5DDF" w:rsidRDefault="00DD63E6" w:rsidP="00253894">
      <w:pPr>
        <w:pStyle w:val="ListParagraph"/>
        <w:spacing w:line="264" w:lineRule="auto"/>
        <w:jc w:val="both"/>
        <w:rPr>
          <w:rFonts w:ascii="Bookman Old Style" w:hAnsi="Bookman Old Style" w:cs="Arial"/>
          <w:i/>
          <w:color w:val="FF0000"/>
          <w:sz w:val="24"/>
          <w:szCs w:val="24"/>
        </w:rPr>
      </w:pPr>
      <w:r w:rsidRPr="00AC5DDF">
        <w:rPr>
          <w:rFonts w:ascii="Bookman Old Style" w:hAnsi="Bookman Old Style" w:cs="Arial"/>
          <w:i/>
          <w:color w:val="FF0000"/>
          <w:sz w:val="24"/>
          <w:szCs w:val="24"/>
        </w:rPr>
        <w:t xml:space="preserve">Designer instructions: include note 5 when pedestrian signal heads are present </w:t>
      </w:r>
      <w:r w:rsidR="00AC5DDF" w:rsidRPr="00AC5DDF">
        <w:rPr>
          <w:rFonts w:ascii="Bookman Old Style" w:hAnsi="Bookman Old Style" w:cs="Arial"/>
          <w:i/>
          <w:color w:val="FF0000"/>
          <w:sz w:val="24"/>
          <w:szCs w:val="24"/>
        </w:rPr>
        <w:t>on</w:t>
      </w:r>
      <w:r w:rsidRPr="00AC5DDF">
        <w:rPr>
          <w:rFonts w:ascii="Bookman Old Style" w:hAnsi="Bookman Old Style" w:cs="Arial"/>
          <w:i/>
          <w:color w:val="FF0000"/>
          <w:sz w:val="24"/>
          <w:szCs w:val="24"/>
        </w:rPr>
        <w:t xml:space="preserve"> the mainline.</w:t>
      </w:r>
    </w:p>
    <w:p w:rsidR="00DD63E6" w:rsidRPr="00095384" w:rsidRDefault="00DD63E6" w:rsidP="00253894">
      <w:pPr>
        <w:pStyle w:val="ListParagraph"/>
        <w:spacing w:line="264" w:lineRule="auto"/>
        <w:jc w:val="both"/>
        <w:rPr>
          <w:rFonts w:ascii="Arial" w:hAnsi="Arial" w:cs="Arial"/>
          <w:caps/>
          <w:sz w:val="24"/>
          <w:szCs w:val="24"/>
        </w:rPr>
      </w:pPr>
    </w:p>
    <w:p w:rsidR="00F44ABB" w:rsidRPr="00095384" w:rsidRDefault="00F44ABB" w:rsidP="00253894">
      <w:pPr>
        <w:pStyle w:val="ListParagraph"/>
        <w:numPr>
          <w:ilvl w:val="0"/>
          <w:numId w:val="1"/>
        </w:numPr>
        <w:spacing w:line="264" w:lineRule="auto"/>
        <w:jc w:val="both"/>
        <w:rPr>
          <w:rFonts w:ascii="Arial" w:hAnsi="Arial" w:cs="Arial"/>
          <w:caps/>
          <w:sz w:val="24"/>
          <w:szCs w:val="24"/>
        </w:rPr>
      </w:pPr>
      <w:r w:rsidRPr="00095384">
        <w:rPr>
          <w:rFonts w:ascii="Arial" w:hAnsi="Arial" w:cs="Arial"/>
          <w:caps/>
          <w:sz w:val="24"/>
          <w:szCs w:val="24"/>
        </w:rPr>
        <w:t>Yellow Ball Trap Backup Prevention:</w:t>
      </w:r>
    </w:p>
    <w:p w:rsidR="00F44ABB" w:rsidRPr="00095384" w:rsidRDefault="00F44ABB" w:rsidP="00253894">
      <w:pPr>
        <w:pStyle w:val="ListParagraph"/>
        <w:numPr>
          <w:ilvl w:val="1"/>
          <w:numId w:val="1"/>
        </w:numPr>
        <w:spacing w:line="264" w:lineRule="auto"/>
        <w:jc w:val="both"/>
        <w:rPr>
          <w:rFonts w:ascii="Arial" w:hAnsi="Arial" w:cs="Arial"/>
          <w:caps/>
          <w:sz w:val="24"/>
          <w:szCs w:val="24"/>
        </w:rPr>
      </w:pPr>
      <w:r w:rsidRPr="00095384">
        <w:rPr>
          <w:rFonts w:ascii="Arial" w:hAnsi="Arial" w:cs="Arial"/>
          <w:caps/>
          <w:sz w:val="24"/>
          <w:szCs w:val="24"/>
        </w:rPr>
        <w:t>Program Backup Prevent: Ø2 “ON”; inhibits: Ø1.</w:t>
      </w:r>
    </w:p>
    <w:p w:rsidR="00F44ABB" w:rsidRPr="00095384" w:rsidRDefault="00F44ABB" w:rsidP="00253894">
      <w:pPr>
        <w:pStyle w:val="ListParagraph"/>
        <w:numPr>
          <w:ilvl w:val="1"/>
          <w:numId w:val="1"/>
        </w:numPr>
        <w:spacing w:line="264" w:lineRule="auto"/>
        <w:jc w:val="both"/>
        <w:rPr>
          <w:rFonts w:ascii="Arial" w:hAnsi="Arial" w:cs="Arial"/>
          <w:caps/>
          <w:sz w:val="24"/>
          <w:szCs w:val="24"/>
        </w:rPr>
      </w:pPr>
      <w:r w:rsidRPr="00095384">
        <w:rPr>
          <w:rFonts w:ascii="Arial" w:hAnsi="Arial" w:cs="Arial"/>
          <w:caps/>
          <w:sz w:val="24"/>
          <w:szCs w:val="24"/>
        </w:rPr>
        <w:t>Program Backup Prevent: Ø6 “ON”; inhibits: Ø5.</w:t>
      </w:r>
    </w:p>
    <w:p w:rsidR="00F44ABB" w:rsidRPr="00095384" w:rsidRDefault="00F44ABB" w:rsidP="00253894">
      <w:pPr>
        <w:pStyle w:val="ListParagraph"/>
        <w:spacing w:line="264" w:lineRule="auto"/>
        <w:ind w:left="1440"/>
        <w:jc w:val="both"/>
        <w:rPr>
          <w:rFonts w:ascii="Arial" w:hAnsi="Arial" w:cs="Arial"/>
          <w:caps/>
          <w:sz w:val="24"/>
          <w:szCs w:val="24"/>
        </w:rPr>
      </w:pPr>
    </w:p>
    <w:p w:rsidR="004D1A8D" w:rsidRPr="00AC5DDF" w:rsidRDefault="004D1A8D" w:rsidP="00253894">
      <w:pPr>
        <w:pStyle w:val="ListParagraph"/>
        <w:spacing w:line="264" w:lineRule="auto"/>
        <w:ind w:left="1080"/>
        <w:jc w:val="both"/>
        <w:rPr>
          <w:rFonts w:ascii="Bookman Old Style" w:hAnsi="Bookman Old Style" w:cs="Arial"/>
          <w:i/>
          <w:color w:val="FF0000"/>
          <w:sz w:val="24"/>
          <w:szCs w:val="24"/>
        </w:rPr>
      </w:pPr>
      <w:r w:rsidRPr="00AC5DDF">
        <w:rPr>
          <w:rFonts w:ascii="Bookman Old Style" w:hAnsi="Bookman Old Style" w:cs="Arial"/>
          <w:i/>
          <w:color w:val="FF0000"/>
          <w:sz w:val="24"/>
          <w:szCs w:val="24"/>
        </w:rPr>
        <w:t>Designer instructions: notes 6.A and/or 6.B are to be included as applicable where a mainline left turn phase exists and operates in protected/permitted mode.</w:t>
      </w:r>
    </w:p>
    <w:p w:rsidR="004D1A8D" w:rsidRPr="00095384" w:rsidRDefault="004D1A8D" w:rsidP="00253894">
      <w:pPr>
        <w:pStyle w:val="ListParagraph"/>
        <w:spacing w:line="264" w:lineRule="auto"/>
        <w:ind w:left="1080"/>
        <w:jc w:val="both"/>
        <w:rPr>
          <w:rFonts w:ascii="Arial" w:hAnsi="Arial" w:cs="Arial"/>
          <w:caps/>
          <w:sz w:val="24"/>
          <w:szCs w:val="24"/>
        </w:rPr>
      </w:pPr>
    </w:p>
    <w:p w:rsidR="004D1A8D" w:rsidRPr="00095384" w:rsidRDefault="004D1A8D" w:rsidP="00253894">
      <w:pPr>
        <w:pStyle w:val="ListParagraph"/>
        <w:numPr>
          <w:ilvl w:val="1"/>
          <w:numId w:val="1"/>
        </w:numPr>
        <w:spacing w:line="264" w:lineRule="auto"/>
        <w:jc w:val="both"/>
        <w:rPr>
          <w:rFonts w:ascii="Arial" w:hAnsi="Arial" w:cs="Arial"/>
          <w:caps/>
          <w:sz w:val="24"/>
          <w:szCs w:val="24"/>
        </w:rPr>
      </w:pPr>
      <w:r w:rsidRPr="00095384">
        <w:rPr>
          <w:rFonts w:ascii="Arial" w:hAnsi="Arial" w:cs="Arial"/>
          <w:caps/>
          <w:sz w:val="24"/>
          <w:szCs w:val="24"/>
        </w:rPr>
        <w:t xml:space="preserve">Program Backup Prevent: Ø1 calls Ø4* </w:t>
      </w:r>
      <w:r w:rsidRPr="00095384">
        <w:rPr>
          <w:rFonts w:ascii="Arial" w:hAnsi="Arial" w:cs="Arial"/>
          <w:b/>
          <w:caps/>
          <w:color w:val="FF0000"/>
          <w:sz w:val="24"/>
          <w:szCs w:val="24"/>
        </w:rPr>
        <w:t>or</w:t>
      </w:r>
      <w:r w:rsidRPr="00095384">
        <w:rPr>
          <w:rFonts w:ascii="Arial" w:hAnsi="Arial" w:cs="Arial"/>
          <w:caps/>
          <w:sz w:val="24"/>
          <w:szCs w:val="24"/>
        </w:rPr>
        <w:t xml:space="preserve"> Ø8* during Ø2 Green.</w:t>
      </w:r>
    </w:p>
    <w:p w:rsidR="004D1A8D" w:rsidRDefault="004D1A8D" w:rsidP="00253894">
      <w:pPr>
        <w:pStyle w:val="ListParagraph"/>
        <w:numPr>
          <w:ilvl w:val="1"/>
          <w:numId w:val="1"/>
        </w:numPr>
        <w:spacing w:line="264" w:lineRule="auto"/>
        <w:jc w:val="both"/>
        <w:rPr>
          <w:rFonts w:ascii="Arial" w:hAnsi="Arial" w:cs="Arial"/>
          <w:caps/>
          <w:sz w:val="24"/>
          <w:szCs w:val="24"/>
        </w:rPr>
      </w:pPr>
      <w:r w:rsidRPr="00095384">
        <w:rPr>
          <w:rFonts w:ascii="Arial" w:hAnsi="Arial" w:cs="Arial"/>
          <w:caps/>
          <w:sz w:val="24"/>
          <w:szCs w:val="24"/>
        </w:rPr>
        <w:t xml:space="preserve">Program Backup Prevent: Ø5 calls Ø4* </w:t>
      </w:r>
      <w:r w:rsidRPr="00095384">
        <w:rPr>
          <w:rFonts w:ascii="Arial" w:hAnsi="Arial" w:cs="Arial"/>
          <w:b/>
          <w:caps/>
          <w:color w:val="FF0000"/>
          <w:sz w:val="24"/>
          <w:szCs w:val="24"/>
        </w:rPr>
        <w:t>or</w:t>
      </w:r>
      <w:r w:rsidRPr="00095384">
        <w:rPr>
          <w:rFonts w:ascii="Arial" w:hAnsi="Arial" w:cs="Arial"/>
          <w:caps/>
          <w:sz w:val="24"/>
          <w:szCs w:val="24"/>
        </w:rPr>
        <w:t xml:space="preserve"> Ø8* during Ø6 Green.</w:t>
      </w:r>
    </w:p>
    <w:p w:rsidR="00166840" w:rsidRPr="00095384" w:rsidRDefault="00166840" w:rsidP="00253894">
      <w:pPr>
        <w:pStyle w:val="ListParagraph"/>
        <w:spacing w:line="264" w:lineRule="auto"/>
        <w:ind w:left="1440"/>
        <w:jc w:val="both"/>
        <w:rPr>
          <w:rFonts w:ascii="Arial" w:hAnsi="Arial" w:cs="Arial"/>
          <w:caps/>
          <w:sz w:val="24"/>
          <w:szCs w:val="24"/>
        </w:rPr>
      </w:pPr>
    </w:p>
    <w:p w:rsidR="004D1A8D" w:rsidRDefault="004D1A8D" w:rsidP="00253894">
      <w:pPr>
        <w:spacing w:line="264" w:lineRule="auto"/>
        <w:ind w:left="1080"/>
        <w:contextualSpacing/>
        <w:jc w:val="both"/>
        <w:rPr>
          <w:rFonts w:ascii="Bookman Old Style" w:hAnsi="Bookman Old Style" w:cs="Arial"/>
          <w:i/>
          <w:color w:val="FF0000"/>
          <w:sz w:val="24"/>
          <w:szCs w:val="24"/>
        </w:rPr>
      </w:pPr>
      <w:r w:rsidRPr="00AC5DDF">
        <w:rPr>
          <w:rFonts w:ascii="Bookman Old Style" w:hAnsi="Bookman Old Style" w:cs="Arial"/>
          <w:i/>
          <w:color w:val="FF0000"/>
          <w:sz w:val="24"/>
          <w:szCs w:val="24"/>
        </w:rPr>
        <w:t xml:space="preserve">Designer instructions: note 6.C is to be included when Ø1 operates in protected only mode but Ø5 operates in protected/permitted mode. </w:t>
      </w:r>
      <w:r w:rsidR="00AC5DDF">
        <w:rPr>
          <w:rFonts w:ascii="Bookman Old Style" w:hAnsi="Bookman Old Style" w:cs="Arial"/>
          <w:i/>
          <w:color w:val="FF0000"/>
          <w:sz w:val="24"/>
          <w:szCs w:val="24"/>
        </w:rPr>
        <w:t xml:space="preserve">Note </w:t>
      </w:r>
      <w:r w:rsidRPr="00AC5DDF">
        <w:rPr>
          <w:rFonts w:ascii="Bookman Old Style" w:hAnsi="Bookman Old Style" w:cs="Arial"/>
          <w:i/>
          <w:color w:val="FF0000"/>
          <w:sz w:val="24"/>
          <w:szCs w:val="24"/>
        </w:rPr>
        <w:t>6.D is to be included when the reverse is true. *</w:t>
      </w:r>
      <w:r w:rsidR="00DD63E6" w:rsidRPr="00AC5DDF">
        <w:rPr>
          <w:rFonts w:ascii="Bookman Old Style" w:hAnsi="Bookman Old Style" w:cs="Arial"/>
          <w:i/>
          <w:color w:val="FF0000"/>
          <w:sz w:val="24"/>
          <w:szCs w:val="24"/>
        </w:rPr>
        <w:t>Select Ø4 or Ø8 based on which</w:t>
      </w:r>
      <w:r w:rsidR="00AC5DDF">
        <w:rPr>
          <w:rFonts w:ascii="Bookman Old Style" w:hAnsi="Bookman Old Style" w:cs="Arial"/>
          <w:i/>
          <w:color w:val="FF0000"/>
          <w:sz w:val="24"/>
          <w:szCs w:val="24"/>
        </w:rPr>
        <w:t>ever</w:t>
      </w:r>
      <w:r w:rsidR="00DD63E6" w:rsidRPr="00AC5DDF">
        <w:rPr>
          <w:rFonts w:ascii="Bookman Old Style" w:hAnsi="Bookman Old Style" w:cs="Arial"/>
          <w:i/>
          <w:color w:val="FF0000"/>
          <w:sz w:val="24"/>
          <w:szCs w:val="24"/>
        </w:rPr>
        <w:t xml:space="preserve"> approach has the higher volume. </w:t>
      </w:r>
    </w:p>
    <w:p w:rsidR="00166840" w:rsidRPr="00AC5DDF" w:rsidRDefault="00166840" w:rsidP="00253894">
      <w:pPr>
        <w:spacing w:line="264" w:lineRule="auto"/>
        <w:ind w:left="1080"/>
        <w:contextualSpacing/>
        <w:jc w:val="both"/>
        <w:rPr>
          <w:rFonts w:ascii="Bookman Old Style" w:hAnsi="Bookman Old Style" w:cs="Arial"/>
          <w:i/>
          <w:color w:val="FF0000"/>
          <w:sz w:val="24"/>
          <w:szCs w:val="24"/>
        </w:rPr>
      </w:pPr>
    </w:p>
    <w:p w:rsidR="00DD63E6" w:rsidRPr="00095384" w:rsidRDefault="00DD63E6" w:rsidP="00253894">
      <w:pPr>
        <w:pStyle w:val="ListParagraph"/>
        <w:numPr>
          <w:ilvl w:val="0"/>
          <w:numId w:val="1"/>
        </w:numPr>
        <w:spacing w:line="264" w:lineRule="auto"/>
        <w:jc w:val="both"/>
        <w:rPr>
          <w:rFonts w:ascii="Arial" w:eastAsia="Arial Unicode MS" w:hAnsi="Arial" w:cs="Arial"/>
          <w:caps/>
          <w:sz w:val="24"/>
          <w:szCs w:val="24"/>
        </w:rPr>
      </w:pPr>
      <w:r w:rsidRPr="00095384">
        <w:rPr>
          <w:rFonts w:ascii="Arial" w:eastAsia="Arial Unicode MS" w:hAnsi="Arial" w:cs="Arial"/>
          <w:caps/>
          <w:sz w:val="24"/>
          <w:szCs w:val="24"/>
        </w:rPr>
        <w:t>Special left turn detection programming:</w:t>
      </w:r>
    </w:p>
    <w:p w:rsidR="00DD63E6" w:rsidRPr="00095384" w:rsidRDefault="00DD63E6" w:rsidP="00253894">
      <w:pPr>
        <w:pStyle w:val="ListParagraph"/>
        <w:numPr>
          <w:ilvl w:val="1"/>
          <w:numId w:val="1"/>
        </w:numPr>
        <w:spacing w:line="264" w:lineRule="auto"/>
        <w:jc w:val="both"/>
        <w:rPr>
          <w:rFonts w:ascii="Arial" w:eastAsia="Arial Unicode MS" w:hAnsi="Arial" w:cs="Arial"/>
          <w:caps/>
          <w:sz w:val="24"/>
          <w:szCs w:val="24"/>
        </w:rPr>
      </w:pPr>
      <w:r w:rsidRPr="00095384">
        <w:rPr>
          <w:rFonts w:ascii="Arial" w:eastAsia="Arial Unicode MS" w:hAnsi="Arial" w:cs="Arial"/>
          <w:caps/>
          <w:sz w:val="24"/>
          <w:szCs w:val="24"/>
        </w:rPr>
        <w:t>Ø7 detection calls and extends Ø4 via controller detector programming.</w:t>
      </w:r>
    </w:p>
    <w:p w:rsidR="00DD63E6" w:rsidRDefault="00DD63E6" w:rsidP="00253894">
      <w:pPr>
        <w:pStyle w:val="ListParagraph"/>
        <w:numPr>
          <w:ilvl w:val="1"/>
          <w:numId w:val="1"/>
        </w:numPr>
        <w:spacing w:line="264" w:lineRule="auto"/>
        <w:jc w:val="both"/>
        <w:rPr>
          <w:rFonts w:ascii="Arial" w:eastAsia="Arial Unicode MS" w:hAnsi="Arial" w:cs="Arial"/>
          <w:caps/>
          <w:sz w:val="24"/>
          <w:szCs w:val="24"/>
        </w:rPr>
      </w:pPr>
      <w:r w:rsidRPr="00095384">
        <w:rPr>
          <w:rFonts w:ascii="Arial" w:eastAsia="Arial Unicode MS" w:hAnsi="Arial" w:cs="Arial"/>
          <w:caps/>
          <w:sz w:val="24"/>
          <w:szCs w:val="24"/>
        </w:rPr>
        <w:t>Ø3 detection calls and extends Ø8 via controller detector programming.</w:t>
      </w:r>
    </w:p>
    <w:p w:rsidR="00166840" w:rsidRPr="00095384" w:rsidRDefault="00166840" w:rsidP="00253894">
      <w:pPr>
        <w:pStyle w:val="ListParagraph"/>
        <w:spacing w:line="264" w:lineRule="auto"/>
        <w:ind w:left="1440"/>
        <w:jc w:val="both"/>
        <w:rPr>
          <w:rFonts w:ascii="Arial" w:eastAsia="Arial Unicode MS" w:hAnsi="Arial" w:cs="Arial"/>
          <w:caps/>
          <w:sz w:val="24"/>
          <w:szCs w:val="24"/>
        </w:rPr>
      </w:pPr>
    </w:p>
    <w:p w:rsidR="00095384" w:rsidRDefault="00DD63E6" w:rsidP="00253894">
      <w:pPr>
        <w:spacing w:line="264" w:lineRule="auto"/>
        <w:ind w:left="1080"/>
        <w:contextualSpacing/>
        <w:jc w:val="both"/>
        <w:rPr>
          <w:rFonts w:ascii="Bookman Old Style" w:eastAsia="Arial Unicode MS" w:hAnsi="Bookman Old Style" w:cs="Arial"/>
          <w:i/>
          <w:color w:val="FF0000"/>
          <w:sz w:val="24"/>
          <w:szCs w:val="24"/>
        </w:rPr>
      </w:pPr>
      <w:r w:rsidRPr="00AC5DDF">
        <w:rPr>
          <w:rFonts w:ascii="Bookman Old Style" w:eastAsia="Arial Unicode MS" w:hAnsi="Bookman Old Style" w:cs="Arial"/>
          <w:i/>
          <w:color w:val="FF0000"/>
          <w:sz w:val="24"/>
          <w:szCs w:val="24"/>
        </w:rPr>
        <w:lastRenderedPageBreak/>
        <w:t>Designer instructions: not</w:t>
      </w:r>
      <w:r w:rsidR="00095384" w:rsidRPr="00AC5DDF">
        <w:rPr>
          <w:rFonts w:ascii="Bookman Old Style" w:eastAsia="Arial Unicode MS" w:hAnsi="Bookman Old Style" w:cs="Arial"/>
          <w:i/>
          <w:color w:val="FF0000"/>
          <w:sz w:val="24"/>
          <w:szCs w:val="24"/>
        </w:rPr>
        <w:t>e</w:t>
      </w:r>
      <w:r w:rsidRPr="00AC5DDF">
        <w:rPr>
          <w:rFonts w:ascii="Bookman Old Style" w:eastAsia="Arial Unicode MS" w:hAnsi="Bookman Old Style" w:cs="Arial"/>
          <w:i/>
          <w:color w:val="FF0000"/>
          <w:sz w:val="24"/>
          <w:szCs w:val="24"/>
        </w:rPr>
        <w:t xml:space="preserve">s 7.A and/or 7.B are to be included </w:t>
      </w:r>
      <w:r w:rsidR="00095384" w:rsidRPr="00AC5DDF">
        <w:rPr>
          <w:rFonts w:ascii="Bookman Old Style" w:eastAsia="Arial Unicode MS" w:hAnsi="Bookman Old Style" w:cs="Arial"/>
          <w:i/>
          <w:color w:val="FF0000"/>
          <w:sz w:val="24"/>
          <w:szCs w:val="24"/>
        </w:rPr>
        <w:t xml:space="preserve">when </w:t>
      </w:r>
      <w:r w:rsidR="00AE503B">
        <w:rPr>
          <w:rFonts w:ascii="Bookman Old Style" w:eastAsia="Arial Unicode MS" w:hAnsi="Bookman Old Style" w:cs="Arial"/>
          <w:i/>
          <w:color w:val="FF0000"/>
          <w:sz w:val="24"/>
          <w:szCs w:val="24"/>
        </w:rPr>
        <w:t>a</w:t>
      </w:r>
      <w:r w:rsidR="00AC5DDF">
        <w:rPr>
          <w:rFonts w:ascii="Bookman Old Style" w:eastAsia="Arial Unicode MS" w:hAnsi="Bookman Old Style" w:cs="Arial"/>
          <w:i/>
          <w:color w:val="FF0000"/>
          <w:sz w:val="24"/>
          <w:szCs w:val="24"/>
        </w:rPr>
        <w:t xml:space="preserve"> </w:t>
      </w:r>
      <w:r w:rsidR="00BC7EF1">
        <w:rPr>
          <w:rFonts w:ascii="Bookman Old Style" w:eastAsia="Arial Unicode MS" w:hAnsi="Bookman Old Style" w:cs="Arial"/>
          <w:i/>
          <w:color w:val="FF0000"/>
          <w:sz w:val="24"/>
          <w:szCs w:val="24"/>
        </w:rPr>
        <w:t>minor</w:t>
      </w:r>
      <w:r w:rsidR="00BC7EF1" w:rsidRPr="00AC5DDF">
        <w:rPr>
          <w:rFonts w:ascii="Bookman Old Style" w:eastAsia="Arial Unicode MS" w:hAnsi="Bookman Old Style" w:cs="Arial"/>
          <w:i/>
          <w:color w:val="FF0000"/>
          <w:sz w:val="24"/>
          <w:szCs w:val="24"/>
        </w:rPr>
        <w:t xml:space="preserve"> </w:t>
      </w:r>
      <w:r w:rsidR="00095384" w:rsidRPr="00AC5DDF">
        <w:rPr>
          <w:rFonts w:ascii="Bookman Old Style" w:eastAsia="Arial Unicode MS" w:hAnsi="Bookman Old Style" w:cs="Arial"/>
          <w:i/>
          <w:color w:val="FF0000"/>
          <w:sz w:val="24"/>
          <w:szCs w:val="24"/>
        </w:rPr>
        <w:t xml:space="preserve">street left </w:t>
      </w:r>
      <w:r w:rsidR="003D597A">
        <w:rPr>
          <w:rFonts w:ascii="Bookman Old Style" w:eastAsia="Arial Unicode MS" w:hAnsi="Bookman Old Style" w:cs="Arial"/>
          <w:i/>
          <w:color w:val="FF0000"/>
          <w:sz w:val="24"/>
          <w:szCs w:val="24"/>
        </w:rPr>
        <w:t>turn phase</w:t>
      </w:r>
      <w:r w:rsidR="00095384" w:rsidRPr="00AC5DDF">
        <w:rPr>
          <w:rFonts w:ascii="Bookman Old Style" w:eastAsia="Arial Unicode MS" w:hAnsi="Bookman Old Style" w:cs="Arial"/>
          <w:i/>
          <w:color w:val="FF0000"/>
          <w:sz w:val="24"/>
          <w:szCs w:val="24"/>
        </w:rPr>
        <w:t xml:space="preserve"> operate</w:t>
      </w:r>
      <w:r w:rsidR="003D597A">
        <w:rPr>
          <w:rFonts w:ascii="Bookman Old Style" w:eastAsia="Arial Unicode MS" w:hAnsi="Bookman Old Style" w:cs="Arial"/>
          <w:i/>
          <w:color w:val="FF0000"/>
          <w:sz w:val="24"/>
          <w:szCs w:val="24"/>
        </w:rPr>
        <w:t>s</w:t>
      </w:r>
      <w:r w:rsidR="00095384" w:rsidRPr="00AC5DDF">
        <w:rPr>
          <w:rFonts w:ascii="Bookman Old Style" w:eastAsia="Arial Unicode MS" w:hAnsi="Bookman Old Style" w:cs="Arial"/>
          <w:i/>
          <w:color w:val="FF0000"/>
          <w:sz w:val="24"/>
          <w:szCs w:val="24"/>
        </w:rPr>
        <w:t xml:space="preserve"> i</w:t>
      </w:r>
      <w:r w:rsidR="00AC5DDF">
        <w:rPr>
          <w:rFonts w:ascii="Bookman Old Style" w:eastAsia="Arial Unicode MS" w:hAnsi="Bookman Old Style" w:cs="Arial"/>
          <w:i/>
          <w:color w:val="FF0000"/>
          <w:sz w:val="24"/>
          <w:szCs w:val="24"/>
        </w:rPr>
        <w:t xml:space="preserve">n protected/permitted mode and </w:t>
      </w:r>
      <w:r w:rsidR="003D597A">
        <w:rPr>
          <w:rFonts w:ascii="Bookman Old Style" w:eastAsia="Arial Unicode MS" w:hAnsi="Bookman Old Style" w:cs="Arial"/>
          <w:i/>
          <w:color w:val="FF0000"/>
          <w:sz w:val="24"/>
          <w:szCs w:val="24"/>
        </w:rPr>
        <w:t>is</w:t>
      </w:r>
      <w:r w:rsidR="00AC5DDF">
        <w:rPr>
          <w:rFonts w:ascii="Bookman Old Style" w:eastAsia="Arial Unicode MS" w:hAnsi="Bookman Old Style" w:cs="Arial"/>
          <w:i/>
          <w:color w:val="FF0000"/>
          <w:sz w:val="24"/>
          <w:szCs w:val="24"/>
        </w:rPr>
        <w:t xml:space="preserve"> actuated by a first car detection zone or loop rather than a second car detection zone or loop</w:t>
      </w:r>
      <w:r w:rsidR="00095384" w:rsidRPr="00AC5DDF">
        <w:rPr>
          <w:rFonts w:ascii="Bookman Old Style" w:eastAsia="Arial Unicode MS" w:hAnsi="Bookman Old Style" w:cs="Arial"/>
          <w:i/>
          <w:color w:val="FF0000"/>
          <w:sz w:val="24"/>
          <w:szCs w:val="24"/>
        </w:rPr>
        <w:t xml:space="preserve">. Do not include these notes if </w:t>
      </w:r>
      <w:r w:rsidR="003D597A">
        <w:rPr>
          <w:rFonts w:ascii="Bookman Old Style" w:eastAsia="Arial Unicode MS" w:hAnsi="Bookman Old Style" w:cs="Arial"/>
          <w:i/>
          <w:color w:val="FF0000"/>
          <w:sz w:val="24"/>
          <w:szCs w:val="24"/>
        </w:rPr>
        <w:t>the left turn phase is actuated by a second car detection zone or loop</w:t>
      </w:r>
      <w:r w:rsidR="00095384" w:rsidRPr="00AC5DDF">
        <w:rPr>
          <w:rFonts w:ascii="Bookman Old Style" w:eastAsia="Arial Unicode MS" w:hAnsi="Bookman Old Style" w:cs="Arial"/>
          <w:i/>
          <w:color w:val="FF0000"/>
          <w:sz w:val="24"/>
          <w:szCs w:val="24"/>
        </w:rPr>
        <w:t xml:space="preserve"> or if the </w:t>
      </w:r>
      <w:r w:rsidR="00153A41">
        <w:rPr>
          <w:rFonts w:ascii="Bookman Old Style" w:eastAsia="Arial Unicode MS" w:hAnsi="Bookman Old Style" w:cs="Arial"/>
          <w:i/>
          <w:color w:val="FF0000"/>
          <w:sz w:val="24"/>
          <w:szCs w:val="24"/>
        </w:rPr>
        <w:t>minor</w:t>
      </w:r>
      <w:r w:rsidR="00153A41" w:rsidRPr="00AC5DDF">
        <w:rPr>
          <w:rFonts w:ascii="Bookman Old Style" w:eastAsia="Arial Unicode MS" w:hAnsi="Bookman Old Style" w:cs="Arial"/>
          <w:i/>
          <w:color w:val="FF0000"/>
          <w:sz w:val="24"/>
          <w:szCs w:val="24"/>
        </w:rPr>
        <w:t xml:space="preserve"> </w:t>
      </w:r>
      <w:r w:rsidR="00095384" w:rsidRPr="00AC5DDF">
        <w:rPr>
          <w:rFonts w:ascii="Bookman Old Style" w:eastAsia="Arial Unicode MS" w:hAnsi="Bookman Old Style" w:cs="Arial"/>
          <w:i/>
          <w:color w:val="FF0000"/>
          <w:sz w:val="24"/>
          <w:szCs w:val="24"/>
        </w:rPr>
        <w:t>street left turn phase operates in protected only mode.</w:t>
      </w:r>
    </w:p>
    <w:p w:rsidR="00AC5DDF" w:rsidRPr="00AC5DDF" w:rsidRDefault="00AC5DDF" w:rsidP="00253894">
      <w:pPr>
        <w:spacing w:line="264" w:lineRule="auto"/>
        <w:ind w:left="1080"/>
        <w:contextualSpacing/>
        <w:jc w:val="both"/>
        <w:rPr>
          <w:rFonts w:ascii="Bookman Old Style" w:eastAsia="Arial Unicode MS" w:hAnsi="Bookman Old Style" w:cs="Arial"/>
          <w:i/>
          <w:color w:val="FF0000"/>
          <w:sz w:val="24"/>
          <w:szCs w:val="24"/>
        </w:rPr>
      </w:pPr>
    </w:p>
    <w:p w:rsidR="00095384" w:rsidRPr="00AC5DDF" w:rsidRDefault="00095384" w:rsidP="00253894">
      <w:pPr>
        <w:spacing w:line="264" w:lineRule="auto"/>
        <w:contextualSpacing/>
        <w:jc w:val="both"/>
        <w:rPr>
          <w:rFonts w:ascii="Arial" w:eastAsia="Arial Unicode MS" w:hAnsi="Arial" w:cs="Arial"/>
          <w:b/>
          <w:caps/>
          <w:sz w:val="24"/>
          <w:szCs w:val="24"/>
        </w:rPr>
      </w:pPr>
      <w:r w:rsidRPr="00AC5DDF">
        <w:rPr>
          <w:rFonts w:ascii="Arial" w:eastAsia="Arial Unicode MS" w:hAnsi="Arial" w:cs="Arial"/>
          <w:b/>
          <w:caps/>
          <w:sz w:val="24"/>
          <w:szCs w:val="24"/>
        </w:rPr>
        <w:t>Span Diagram Notes</w:t>
      </w:r>
    </w:p>
    <w:p w:rsidR="00095384" w:rsidRDefault="00095384" w:rsidP="00253894">
      <w:pPr>
        <w:pStyle w:val="ListParagraph"/>
        <w:numPr>
          <w:ilvl w:val="0"/>
          <w:numId w:val="2"/>
        </w:numPr>
        <w:spacing w:line="264" w:lineRule="auto"/>
        <w:jc w:val="both"/>
        <w:rPr>
          <w:rFonts w:ascii="Arial" w:eastAsia="Arial Unicode MS" w:hAnsi="Arial" w:cs="Arial"/>
          <w:caps/>
          <w:sz w:val="24"/>
          <w:szCs w:val="24"/>
        </w:rPr>
      </w:pPr>
      <w:r>
        <w:rPr>
          <w:rFonts w:ascii="Arial" w:eastAsia="Arial Unicode MS" w:hAnsi="Arial" w:cs="Arial"/>
          <w:caps/>
          <w:sz w:val="24"/>
          <w:szCs w:val="24"/>
        </w:rPr>
        <w:t>The lowest signal head height in each direction shall be set at 17’ preferred, 16.5’ minimum. adjust the span accordingly.</w:t>
      </w:r>
    </w:p>
    <w:p w:rsidR="00095384" w:rsidRDefault="00095384" w:rsidP="00253894">
      <w:pPr>
        <w:pStyle w:val="ListParagraph"/>
        <w:numPr>
          <w:ilvl w:val="0"/>
          <w:numId w:val="2"/>
        </w:numPr>
        <w:spacing w:line="264" w:lineRule="auto"/>
        <w:jc w:val="both"/>
        <w:rPr>
          <w:rFonts w:ascii="Arial" w:eastAsia="Arial Unicode MS" w:hAnsi="Arial" w:cs="Arial"/>
          <w:caps/>
          <w:sz w:val="24"/>
          <w:szCs w:val="24"/>
        </w:rPr>
      </w:pPr>
      <w:r>
        <w:rPr>
          <w:rFonts w:ascii="Arial" w:eastAsia="Arial Unicode MS" w:hAnsi="Arial" w:cs="Arial"/>
          <w:caps/>
          <w:sz w:val="24"/>
          <w:szCs w:val="24"/>
        </w:rPr>
        <w:t>The dimensions shown on the span diagram are estimates. The distance between the heads shall be as indicated.</w:t>
      </w:r>
    </w:p>
    <w:p w:rsidR="00AC5DDF" w:rsidRDefault="00AC5DDF" w:rsidP="00253894">
      <w:pPr>
        <w:pStyle w:val="ListParagraph"/>
        <w:spacing w:line="264" w:lineRule="auto"/>
        <w:jc w:val="both"/>
        <w:rPr>
          <w:rFonts w:ascii="Arial" w:eastAsia="Arial Unicode MS" w:hAnsi="Arial" w:cs="Arial"/>
          <w:caps/>
          <w:sz w:val="24"/>
          <w:szCs w:val="24"/>
        </w:rPr>
      </w:pPr>
    </w:p>
    <w:p w:rsidR="00AC5DDF" w:rsidRDefault="00AC5DDF" w:rsidP="00253894">
      <w:pPr>
        <w:pStyle w:val="ListParagraph"/>
        <w:spacing w:line="264" w:lineRule="auto"/>
        <w:ind w:left="360"/>
        <w:jc w:val="both"/>
        <w:rPr>
          <w:rFonts w:ascii="Bookman Old Style" w:eastAsia="Arial Unicode MS" w:hAnsi="Bookman Old Style" w:cs="Arial"/>
          <w:i/>
          <w:color w:val="FF0000"/>
          <w:sz w:val="24"/>
          <w:szCs w:val="24"/>
        </w:rPr>
      </w:pPr>
      <w:r w:rsidRPr="00AC5DDF">
        <w:rPr>
          <w:rFonts w:ascii="Bookman Old Style" w:eastAsia="Arial Unicode MS" w:hAnsi="Bookman Old Style" w:cs="Arial"/>
          <w:i/>
          <w:color w:val="FF0000"/>
          <w:sz w:val="24"/>
          <w:szCs w:val="24"/>
        </w:rPr>
        <w:t xml:space="preserve">Designer instructions: </w:t>
      </w:r>
      <w:r>
        <w:rPr>
          <w:rFonts w:ascii="Bookman Old Style" w:eastAsia="Arial Unicode MS" w:hAnsi="Bookman Old Style" w:cs="Arial"/>
          <w:i/>
          <w:color w:val="FF0000"/>
          <w:sz w:val="24"/>
          <w:szCs w:val="24"/>
        </w:rPr>
        <w:t>place these notes under the span diagram.</w:t>
      </w:r>
    </w:p>
    <w:p w:rsidR="00166840" w:rsidRDefault="00166840" w:rsidP="00253894">
      <w:pPr>
        <w:spacing w:line="264" w:lineRule="auto"/>
        <w:contextualSpacing/>
        <w:jc w:val="both"/>
        <w:rPr>
          <w:rFonts w:ascii="Arial" w:eastAsia="Arial Unicode MS" w:hAnsi="Arial" w:cs="Arial"/>
          <w:b/>
          <w:caps/>
          <w:sz w:val="24"/>
          <w:szCs w:val="24"/>
        </w:rPr>
      </w:pPr>
    </w:p>
    <w:p w:rsidR="00AC5DDF" w:rsidRDefault="00AC5DDF" w:rsidP="00253894">
      <w:pPr>
        <w:spacing w:line="264" w:lineRule="auto"/>
        <w:contextualSpacing/>
        <w:jc w:val="both"/>
        <w:rPr>
          <w:rFonts w:ascii="Arial" w:eastAsia="Arial Unicode MS" w:hAnsi="Arial" w:cs="Arial"/>
          <w:b/>
          <w:caps/>
          <w:sz w:val="24"/>
          <w:szCs w:val="24"/>
        </w:rPr>
      </w:pPr>
      <w:r w:rsidRPr="00AC5DDF">
        <w:rPr>
          <w:rFonts w:ascii="Arial" w:eastAsia="Arial Unicode MS" w:hAnsi="Arial" w:cs="Arial"/>
          <w:b/>
          <w:caps/>
          <w:sz w:val="24"/>
          <w:szCs w:val="24"/>
        </w:rPr>
        <w:t>Detection Chart Note</w:t>
      </w:r>
    </w:p>
    <w:p w:rsidR="00253894" w:rsidRDefault="00253894" w:rsidP="00253894">
      <w:pPr>
        <w:spacing w:line="264" w:lineRule="auto"/>
        <w:contextualSpacing/>
        <w:jc w:val="both"/>
        <w:rPr>
          <w:rFonts w:ascii="Arial" w:eastAsia="Arial Unicode MS" w:hAnsi="Arial" w:cs="Arial"/>
          <w:b/>
          <w:caps/>
          <w:sz w:val="24"/>
          <w:szCs w:val="24"/>
        </w:rPr>
      </w:pPr>
    </w:p>
    <w:p w:rsidR="00AC5DDF" w:rsidRDefault="00AC5DDF" w:rsidP="00253894">
      <w:pPr>
        <w:spacing w:line="264" w:lineRule="auto"/>
        <w:contextualSpacing/>
        <w:jc w:val="both"/>
        <w:rPr>
          <w:rFonts w:ascii="Arial" w:eastAsia="Arial Unicode MS" w:hAnsi="Arial" w:cs="Arial"/>
          <w:caps/>
          <w:sz w:val="24"/>
          <w:szCs w:val="24"/>
        </w:rPr>
      </w:pPr>
      <w:r>
        <w:rPr>
          <w:rFonts w:ascii="Arial" w:eastAsia="Arial Unicode MS" w:hAnsi="Arial" w:cs="Arial"/>
          <w:caps/>
          <w:sz w:val="24"/>
          <w:szCs w:val="24"/>
        </w:rPr>
        <w:t xml:space="preserve">Loops are to be hooked to the unit and channel as indicated to enhance loop performance and decrease loop crosstalk. </w:t>
      </w:r>
    </w:p>
    <w:p w:rsidR="00253894" w:rsidRDefault="00253894" w:rsidP="00253894">
      <w:pPr>
        <w:spacing w:line="264" w:lineRule="auto"/>
        <w:contextualSpacing/>
        <w:jc w:val="both"/>
        <w:rPr>
          <w:rFonts w:ascii="Arial" w:eastAsia="Arial Unicode MS" w:hAnsi="Arial" w:cs="Arial"/>
          <w:caps/>
          <w:sz w:val="24"/>
          <w:szCs w:val="24"/>
        </w:rPr>
      </w:pPr>
    </w:p>
    <w:p w:rsidR="00AC5DDF" w:rsidRDefault="00AC5DDF" w:rsidP="00253894">
      <w:pPr>
        <w:spacing w:line="264" w:lineRule="auto"/>
        <w:contextualSpacing/>
        <w:jc w:val="both"/>
        <w:rPr>
          <w:rFonts w:ascii="Bookman Old Style" w:eastAsia="Arial Unicode MS" w:hAnsi="Bookman Old Style" w:cs="Arial"/>
          <w:i/>
          <w:color w:val="FF0000"/>
          <w:sz w:val="24"/>
          <w:szCs w:val="24"/>
        </w:rPr>
      </w:pPr>
      <w:r w:rsidRPr="00AC5DDF">
        <w:rPr>
          <w:rFonts w:ascii="Bookman Old Style" w:eastAsia="Arial Unicode MS" w:hAnsi="Bookman Old Style" w:cs="Arial"/>
          <w:i/>
          <w:color w:val="FF0000"/>
          <w:sz w:val="24"/>
          <w:szCs w:val="24"/>
        </w:rPr>
        <w:t xml:space="preserve">Designer instructions: </w:t>
      </w:r>
      <w:r>
        <w:rPr>
          <w:rFonts w:ascii="Bookman Old Style" w:eastAsia="Arial Unicode MS" w:hAnsi="Bookman Old Style" w:cs="Arial"/>
          <w:i/>
          <w:color w:val="FF0000"/>
          <w:sz w:val="24"/>
          <w:szCs w:val="24"/>
        </w:rPr>
        <w:t>include only if applicable</w:t>
      </w:r>
      <w:r w:rsidR="006A6D06">
        <w:rPr>
          <w:rFonts w:ascii="Bookman Old Style" w:eastAsia="Arial Unicode MS" w:hAnsi="Bookman Old Style" w:cs="Arial"/>
          <w:i/>
          <w:color w:val="FF0000"/>
          <w:sz w:val="24"/>
          <w:szCs w:val="24"/>
        </w:rPr>
        <w:t xml:space="preserve"> and place under the detection chart</w:t>
      </w:r>
      <w:r>
        <w:rPr>
          <w:rFonts w:ascii="Bookman Old Style" w:eastAsia="Arial Unicode MS" w:hAnsi="Bookman Old Style" w:cs="Arial"/>
          <w:i/>
          <w:color w:val="FF0000"/>
          <w:sz w:val="24"/>
          <w:szCs w:val="24"/>
        </w:rPr>
        <w:t>.</w:t>
      </w:r>
    </w:p>
    <w:p w:rsidR="006A6D06" w:rsidRDefault="006A6D06" w:rsidP="00253894">
      <w:pPr>
        <w:spacing w:line="264" w:lineRule="auto"/>
        <w:contextualSpacing/>
        <w:jc w:val="both"/>
        <w:rPr>
          <w:rFonts w:ascii="Bookman Old Style" w:eastAsia="Arial Unicode MS" w:hAnsi="Bookman Old Style" w:cs="Arial"/>
          <w:i/>
          <w:color w:val="FF0000"/>
          <w:sz w:val="24"/>
          <w:szCs w:val="24"/>
        </w:rPr>
      </w:pPr>
    </w:p>
    <w:p w:rsidR="00AC5DDF" w:rsidRPr="00AC5DDF" w:rsidRDefault="00AC5DDF" w:rsidP="00253894">
      <w:pPr>
        <w:spacing w:line="264" w:lineRule="auto"/>
        <w:contextualSpacing/>
        <w:jc w:val="both"/>
        <w:rPr>
          <w:rFonts w:ascii="Arial" w:eastAsia="Arial Unicode MS" w:hAnsi="Arial" w:cs="Arial"/>
          <w:b/>
          <w:caps/>
          <w:sz w:val="24"/>
          <w:szCs w:val="24"/>
        </w:rPr>
      </w:pPr>
      <w:r w:rsidRPr="00AC5DDF">
        <w:rPr>
          <w:rFonts w:ascii="Arial" w:eastAsia="Arial Unicode MS" w:hAnsi="Arial" w:cs="Arial"/>
          <w:b/>
          <w:caps/>
          <w:sz w:val="24"/>
          <w:szCs w:val="24"/>
        </w:rPr>
        <w:t>Wiring Diagram Notes</w:t>
      </w:r>
    </w:p>
    <w:p w:rsidR="00AC5DDF" w:rsidRDefault="00AC5DDF" w:rsidP="00253894">
      <w:pPr>
        <w:pStyle w:val="ListParagraph"/>
        <w:numPr>
          <w:ilvl w:val="0"/>
          <w:numId w:val="3"/>
        </w:numPr>
        <w:spacing w:line="264" w:lineRule="auto"/>
        <w:jc w:val="both"/>
        <w:rPr>
          <w:rFonts w:ascii="Arial" w:eastAsia="Arial Unicode MS" w:hAnsi="Arial" w:cs="Arial"/>
          <w:caps/>
          <w:sz w:val="24"/>
          <w:szCs w:val="24"/>
        </w:rPr>
      </w:pPr>
      <w:r>
        <w:rPr>
          <w:rFonts w:ascii="Arial" w:eastAsia="Arial Unicode MS" w:hAnsi="Arial" w:cs="Arial"/>
          <w:caps/>
          <w:sz w:val="24"/>
          <w:szCs w:val="24"/>
        </w:rPr>
        <w:t>Loop detector lead-in cable shall be used for the pedestrian pushbuttons. Ground the shield only at the cabinet.</w:t>
      </w:r>
    </w:p>
    <w:p w:rsidR="00AC5DDF" w:rsidRDefault="00AC5DDF" w:rsidP="00253894">
      <w:pPr>
        <w:pStyle w:val="ListParagraph"/>
        <w:numPr>
          <w:ilvl w:val="0"/>
          <w:numId w:val="3"/>
        </w:numPr>
        <w:spacing w:line="264" w:lineRule="auto"/>
        <w:jc w:val="both"/>
        <w:rPr>
          <w:rFonts w:ascii="Arial" w:eastAsia="Arial Unicode MS" w:hAnsi="Arial" w:cs="Arial"/>
          <w:caps/>
          <w:sz w:val="24"/>
          <w:szCs w:val="24"/>
        </w:rPr>
      </w:pPr>
      <w:r w:rsidRPr="00AC5DDF">
        <w:rPr>
          <w:rFonts w:ascii="Arial" w:eastAsia="Arial Unicode MS" w:hAnsi="Arial" w:cs="Arial"/>
          <w:caps/>
          <w:sz w:val="24"/>
          <w:szCs w:val="24"/>
        </w:rPr>
        <w:t>ALL LOOP SPADE TERMINALS SHALL HAVE THE LOOP HOMERUN WIRE SOLDERED TO THE SPADE TERMINAL.  THE LOOP HOMERUN WIRES SHALL BE TWISTED TOGETHER AS CLOSE TO THE SPADE TERMINAL SCREWS AS POSSIBLE.  THE CABLE DRAIN WIRE SHALL BE CONNECTED TO THE CLOSEST GROUNDING POINT.  SOLDER THE LOO</w:t>
      </w:r>
      <w:r>
        <w:rPr>
          <w:rFonts w:ascii="Arial" w:eastAsia="Arial Unicode MS" w:hAnsi="Arial" w:cs="Arial"/>
          <w:caps/>
          <w:sz w:val="24"/>
          <w:szCs w:val="24"/>
        </w:rPr>
        <w:t>P WIRE AND HOMERUN CONNECTION.</w:t>
      </w:r>
    </w:p>
    <w:p w:rsidR="00AC5DDF" w:rsidRDefault="00AC5DDF" w:rsidP="00253894">
      <w:pPr>
        <w:spacing w:line="264" w:lineRule="auto"/>
        <w:ind w:left="360"/>
        <w:contextualSpacing/>
        <w:jc w:val="both"/>
        <w:rPr>
          <w:rFonts w:ascii="Bookman Old Style" w:eastAsia="Arial Unicode MS" w:hAnsi="Bookman Old Style" w:cs="Arial"/>
          <w:i/>
          <w:color w:val="FF0000"/>
          <w:sz w:val="24"/>
          <w:szCs w:val="24"/>
        </w:rPr>
      </w:pPr>
      <w:r w:rsidRPr="00AC5DDF">
        <w:rPr>
          <w:rFonts w:ascii="Bookman Old Style" w:eastAsia="Arial Unicode MS" w:hAnsi="Bookman Old Style" w:cs="Arial"/>
          <w:i/>
          <w:color w:val="FF0000"/>
          <w:sz w:val="24"/>
          <w:szCs w:val="24"/>
        </w:rPr>
        <w:t xml:space="preserve">Designer instructions: </w:t>
      </w:r>
      <w:r>
        <w:rPr>
          <w:rFonts w:ascii="Bookman Old Style" w:eastAsia="Arial Unicode MS" w:hAnsi="Bookman Old Style" w:cs="Arial"/>
          <w:i/>
          <w:color w:val="FF0000"/>
          <w:sz w:val="24"/>
          <w:szCs w:val="24"/>
        </w:rPr>
        <w:t>include only if applicable</w:t>
      </w:r>
      <w:r w:rsidR="006A6D06">
        <w:rPr>
          <w:rFonts w:ascii="Bookman Old Style" w:eastAsia="Arial Unicode MS" w:hAnsi="Bookman Old Style" w:cs="Arial"/>
          <w:i/>
          <w:color w:val="FF0000"/>
          <w:sz w:val="24"/>
          <w:szCs w:val="24"/>
        </w:rPr>
        <w:t xml:space="preserve"> and place under or near the wiring diagram</w:t>
      </w:r>
      <w:r>
        <w:rPr>
          <w:rFonts w:ascii="Bookman Old Style" w:eastAsia="Arial Unicode MS" w:hAnsi="Bookman Old Style" w:cs="Arial"/>
          <w:i/>
          <w:color w:val="FF0000"/>
          <w:sz w:val="24"/>
          <w:szCs w:val="24"/>
        </w:rPr>
        <w:t>.</w:t>
      </w:r>
      <w:bookmarkStart w:id="0" w:name="_GoBack"/>
      <w:bookmarkEnd w:id="0"/>
    </w:p>
    <w:p w:rsidR="00BB408A" w:rsidRDefault="00BB408A" w:rsidP="00253894">
      <w:pPr>
        <w:spacing w:line="264" w:lineRule="auto"/>
        <w:ind w:left="360"/>
        <w:contextualSpacing/>
        <w:jc w:val="both"/>
        <w:rPr>
          <w:rFonts w:ascii="Bookman Old Style" w:eastAsia="Arial Unicode MS" w:hAnsi="Bookman Old Style" w:cs="Arial"/>
          <w:i/>
          <w:color w:val="FF0000"/>
          <w:sz w:val="24"/>
          <w:szCs w:val="24"/>
        </w:rPr>
      </w:pPr>
    </w:p>
    <w:p w:rsidR="00BB408A" w:rsidRPr="00BB408A" w:rsidRDefault="00BB408A" w:rsidP="00253894">
      <w:pPr>
        <w:spacing w:line="264" w:lineRule="auto"/>
        <w:ind w:left="360"/>
        <w:contextualSpacing/>
        <w:jc w:val="both"/>
        <w:rPr>
          <w:rFonts w:ascii="Arial" w:eastAsia="Arial Unicode MS" w:hAnsi="Arial" w:cs="Arial"/>
          <w:color w:val="FF0000"/>
          <w:sz w:val="16"/>
          <w:szCs w:val="16"/>
        </w:rPr>
      </w:pPr>
      <w:r w:rsidRPr="00BB408A">
        <w:rPr>
          <w:rFonts w:ascii="Arial" w:eastAsia="Arial Unicode MS" w:hAnsi="Arial" w:cs="Arial"/>
          <w:color w:val="FF0000"/>
          <w:sz w:val="16"/>
          <w:szCs w:val="16"/>
        </w:rPr>
        <w:t>7/1/24</w:t>
      </w:r>
    </w:p>
    <w:p w:rsidR="00AC5DDF" w:rsidRDefault="00AC5DDF" w:rsidP="00253894">
      <w:pPr>
        <w:pStyle w:val="ListParagraph"/>
        <w:spacing w:line="264" w:lineRule="auto"/>
        <w:jc w:val="both"/>
        <w:rPr>
          <w:rFonts w:ascii="Arial" w:eastAsia="Arial Unicode MS" w:hAnsi="Arial" w:cs="Arial"/>
          <w:caps/>
          <w:sz w:val="24"/>
          <w:szCs w:val="24"/>
        </w:rPr>
      </w:pPr>
    </w:p>
    <w:p w:rsidR="00AC5DDF" w:rsidRPr="00AC5DDF" w:rsidRDefault="00AC5DDF" w:rsidP="00253894">
      <w:pPr>
        <w:spacing w:line="264" w:lineRule="auto"/>
        <w:ind w:left="360"/>
        <w:contextualSpacing/>
        <w:jc w:val="both"/>
        <w:rPr>
          <w:rFonts w:ascii="Arial" w:eastAsia="Arial Unicode MS" w:hAnsi="Arial" w:cs="Arial"/>
          <w:caps/>
          <w:sz w:val="24"/>
          <w:szCs w:val="24"/>
        </w:rPr>
      </w:pPr>
    </w:p>
    <w:sectPr w:rsidR="00AC5DDF" w:rsidRPr="00AC5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B5A92"/>
    <w:multiLevelType w:val="hybridMultilevel"/>
    <w:tmpl w:val="E970F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A82892"/>
    <w:multiLevelType w:val="hybridMultilevel"/>
    <w:tmpl w:val="4FF6DE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E1556"/>
    <w:multiLevelType w:val="hybridMultilevel"/>
    <w:tmpl w:val="BF70A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CFB"/>
    <w:rsid w:val="00095384"/>
    <w:rsid w:val="00150FBE"/>
    <w:rsid w:val="00153A41"/>
    <w:rsid w:val="00166840"/>
    <w:rsid w:val="00217C20"/>
    <w:rsid w:val="00253894"/>
    <w:rsid w:val="003D20B1"/>
    <w:rsid w:val="003D597A"/>
    <w:rsid w:val="004D1A8D"/>
    <w:rsid w:val="00685D61"/>
    <w:rsid w:val="006A6D06"/>
    <w:rsid w:val="00931798"/>
    <w:rsid w:val="00AB4CFB"/>
    <w:rsid w:val="00AC5DDF"/>
    <w:rsid w:val="00AE503B"/>
    <w:rsid w:val="00BB408A"/>
    <w:rsid w:val="00BC7EF1"/>
    <w:rsid w:val="00DA4932"/>
    <w:rsid w:val="00DD63E6"/>
    <w:rsid w:val="00EE0D10"/>
    <w:rsid w:val="00F13781"/>
    <w:rsid w:val="00F44ABB"/>
    <w:rsid w:val="00F93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13EA7-01AF-43B0-81C5-D9EB062B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1401</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Krumel, Andrew D.</dc:creator>
  <cp:keywords/>
  <dc:description/>
  <cp:lastModifiedBy>Krumel, Andrew D.</cp:lastModifiedBy>
  <cp:revision>11</cp:revision>
  <dcterms:created xsi:type="dcterms:W3CDTF">2024-05-29T12:08:00Z</dcterms:created>
  <dcterms:modified xsi:type="dcterms:W3CDTF">2024-06-28T10:56:00Z</dcterms:modified>
</cp:coreProperties>
</file>